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A00" w:rsidRDefault="005E5760">
      <w:pPr>
        <w:pStyle w:val="20"/>
        <w:shd w:val="clear" w:color="auto" w:fill="auto"/>
        <w:spacing w:after="289"/>
      </w:pPr>
      <w:r>
        <w:t>КОМУНАЛЬНИЙ ЗАКЛАД «ХАРКІВСЬКИЙ САНАТОРНИЙ</w:t>
      </w:r>
      <w:r>
        <w:br/>
        <w:t>НАВЧАЛЬНО-ВИХОВНИЙ КОМПЛЕКС №13»</w:t>
      </w:r>
      <w:r>
        <w:br/>
        <w:t>ХАРКІВСЬКОЇ ОБЛАСНОЇ РАДИ</w:t>
      </w:r>
    </w:p>
    <w:p w:rsidR="00DD7A00" w:rsidRDefault="005E5760">
      <w:pPr>
        <w:pStyle w:val="30"/>
        <w:shd w:val="clear" w:color="auto" w:fill="auto"/>
        <w:spacing w:before="0" w:after="336" w:line="260" w:lineRule="exact"/>
      </w:pPr>
      <w:r>
        <w:t>НАКАЗ</w:t>
      </w:r>
    </w:p>
    <w:p w:rsidR="00DD7A00" w:rsidRPr="00095173" w:rsidRDefault="007B7988">
      <w:pPr>
        <w:pStyle w:val="20"/>
        <w:shd w:val="clear" w:color="auto" w:fill="auto"/>
        <w:tabs>
          <w:tab w:val="left" w:pos="4181"/>
          <w:tab w:val="left" w:pos="8866"/>
        </w:tabs>
        <w:spacing w:after="589" w:line="280" w:lineRule="exact"/>
        <w:jc w:val="both"/>
        <w:rPr>
          <w:lang w:val="ru-RU"/>
        </w:rPr>
      </w:pPr>
      <w:r>
        <w:rPr>
          <w:lang w:val="ru-RU"/>
        </w:rPr>
        <w:t>0</w:t>
      </w:r>
      <w:r w:rsidR="00095173">
        <w:rPr>
          <w:lang w:val="ru-RU"/>
        </w:rPr>
        <w:t>2</w:t>
      </w:r>
      <w:r w:rsidR="00095173">
        <w:t>.01.201</w:t>
      </w:r>
      <w:r>
        <w:t>8</w:t>
      </w:r>
      <w:r w:rsidR="00095173">
        <w:tab/>
        <w:t>м. Харків</w:t>
      </w:r>
      <w:r w:rsidR="00095173">
        <w:rPr>
          <w:lang w:val="ru-RU"/>
        </w:rPr>
        <w:t xml:space="preserve">                                                     </w:t>
      </w:r>
      <w:r w:rsidR="00095173">
        <w:t xml:space="preserve">№ </w:t>
      </w:r>
      <w:r w:rsidR="00095173">
        <w:rPr>
          <w:lang w:val="ru-RU"/>
        </w:rPr>
        <w:t>2</w:t>
      </w:r>
      <w:r>
        <w:rPr>
          <w:lang w:val="ru-RU"/>
        </w:rPr>
        <w:t>1</w:t>
      </w:r>
      <w:bookmarkStart w:id="0" w:name="_GoBack"/>
      <w:bookmarkEnd w:id="0"/>
    </w:p>
    <w:p w:rsidR="00DD7A00" w:rsidRDefault="005E5760">
      <w:pPr>
        <w:pStyle w:val="20"/>
        <w:shd w:val="clear" w:color="auto" w:fill="auto"/>
        <w:spacing w:after="297"/>
        <w:ind w:right="6820"/>
        <w:jc w:val="left"/>
      </w:pPr>
      <w:r>
        <w:t>Про призначення відповідального за стан теплових мереж</w:t>
      </w:r>
    </w:p>
    <w:p w:rsidR="00DD7A00" w:rsidRDefault="005E5760">
      <w:pPr>
        <w:pStyle w:val="20"/>
        <w:shd w:val="clear" w:color="auto" w:fill="auto"/>
        <w:spacing w:after="1056" w:line="475" w:lineRule="exact"/>
        <w:ind w:firstLine="740"/>
        <w:jc w:val="both"/>
      </w:pPr>
      <w:r>
        <w:t>На виконання наказу Міністерства палива та енергетики України від 14 лютого 2007р. №71 «Правила технічної експлуатації теплових установок і мереж», зареєстрованого в Міністерстві юстиції України 5 березня 2007р. за № 197/13464, з метою ефективного та безперебійного функціонування системи теплопостачання, раціонального використання енергоресурсів,</w:t>
      </w:r>
    </w:p>
    <w:p w:rsidR="00DD7A00" w:rsidRDefault="005E5760">
      <w:pPr>
        <w:pStyle w:val="20"/>
        <w:shd w:val="clear" w:color="auto" w:fill="auto"/>
        <w:spacing w:after="0" w:line="280" w:lineRule="exact"/>
        <w:jc w:val="both"/>
      </w:pPr>
      <w:r>
        <w:t>НАКАЗУЮ:</w:t>
      </w:r>
    </w:p>
    <w:p w:rsidR="00DD7A00" w:rsidRDefault="005E5760">
      <w:pPr>
        <w:pStyle w:val="20"/>
        <w:numPr>
          <w:ilvl w:val="0"/>
          <w:numId w:val="1"/>
        </w:numPr>
        <w:shd w:val="clear" w:color="auto" w:fill="auto"/>
        <w:tabs>
          <w:tab w:val="left" w:pos="562"/>
        </w:tabs>
        <w:spacing w:after="0" w:line="480" w:lineRule="exact"/>
        <w:jc w:val="both"/>
      </w:pPr>
      <w:r>
        <w:t>Призначити відповідальною за експлуатацію теплових мереж закладу заступника директора з адміністративно-господарської роботи Шведову А.П.</w:t>
      </w:r>
    </w:p>
    <w:p w:rsidR="00DD7A00" w:rsidRDefault="005E5760">
      <w:pPr>
        <w:pStyle w:val="20"/>
        <w:numPr>
          <w:ilvl w:val="0"/>
          <w:numId w:val="1"/>
        </w:numPr>
        <w:shd w:val="clear" w:color="auto" w:fill="auto"/>
        <w:tabs>
          <w:tab w:val="left" w:pos="562"/>
        </w:tabs>
        <w:spacing w:after="0" w:line="480" w:lineRule="exact"/>
        <w:jc w:val="both"/>
      </w:pPr>
      <w:r>
        <w:t xml:space="preserve">Заступнику директора з адміністративно </w:t>
      </w:r>
      <w:r>
        <w:rPr>
          <w:rStyle w:val="21"/>
        </w:rPr>
        <w:t xml:space="preserve">- </w:t>
      </w:r>
      <w:r>
        <w:t>господарської роботи Шведовій А.П.:</w:t>
      </w:r>
    </w:p>
    <w:p w:rsidR="00DD7A00" w:rsidRDefault="005E5760">
      <w:pPr>
        <w:pStyle w:val="20"/>
        <w:numPr>
          <w:ilvl w:val="1"/>
          <w:numId w:val="1"/>
        </w:numPr>
        <w:shd w:val="clear" w:color="auto" w:fill="auto"/>
        <w:tabs>
          <w:tab w:val="left" w:pos="589"/>
        </w:tabs>
        <w:spacing w:after="0" w:line="480" w:lineRule="exact"/>
        <w:jc w:val="both"/>
      </w:pPr>
      <w:r>
        <w:t>Здійснювати контроль за роботою системи теплопостачання.</w:t>
      </w:r>
    </w:p>
    <w:p w:rsidR="00DD7A00" w:rsidRDefault="005E5760">
      <w:pPr>
        <w:pStyle w:val="20"/>
        <w:shd w:val="clear" w:color="auto" w:fill="auto"/>
        <w:spacing w:after="0" w:line="480" w:lineRule="exact"/>
        <w:jc w:val="right"/>
      </w:pPr>
      <w:r>
        <w:t>Постійно</w:t>
      </w:r>
    </w:p>
    <w:p w:rsidR="00DD7A00" w:rsidRDefault="005E5760">
      <w:pPr>
        <w:pStyle w:val="20"/>
        <w:numPr>
          <w:ilvl w:val="1"/>
          <w:numId w:val="1"/>
        </w:numPr>
        <w:shd w:val="clear" w:color="auto" w:fill="auto"/>
        <w:tabs>
          <w:tab w:val="left" w:pos="584"/>
        </w:tabs>
        <w:spacing w:after="142" w:line="280" w:lineRule="exact"/>
        <w:jc w:val="both"/>
      </w:pPr>
      <w:r>
        <w:t>Здійснювати моніторинг споживання тепла закладом.</w:t>
      </w:r>
    </w:p>
    <w:p w:rsidR="00DD7A00" w:rsidRDefault="005E5760">
      <w:pPr>
        <w:pStyle w:val="20"/>
        <w:shd w:val="clear" w:color="auto" w:fill="auto"/>
        <w:spacing w:after="0" w:line="280" w:lineRule="exact"/>
        <w:jc w:val="right"/>
      </w:pPr>
      <w:r>
        <w:t>Щоденно</w:t>
      </w:r>
    </w:p>
    <w:p w:rsidR="00DD7A00" w:rsidRDefault="005E5760">
      <w:pPr>
        <w:pStyle w:val="20"/>
        <w:numPr>
          <w:ilvl w:val="1"/>
          <w:numId w:val="1"/>
        </w:numPr>
        <w:shd w:val="clear" w:color="auto" w:fill="auto"/>
        <w:tabs>
          <w:tab w:val="left" w:pos="584"/>
        </w:tabs>
        <w:spacing w:after="0" w:line="480" w:lineRule="exact"/>
        <w:jc w:val="both"/>
      </w:pPr>
      <w:r>
        <w:t>Вести облік використання тепла згідно з показниками лічильника.</w:t>
      </w:r>
    </w:p>
    <w:p w:rsidR="00DD7A00" w:rsidRDefault="005E5760">
      <w:pPr>
        <w:pStyle w:val="20"/>
        <w:shd w:val="clear" w:color="auto" w:fill="auto"/>
        <w:spacing w:after="0" w:line="480" w:lineRule="exact"/>
        <w:jc w:val="right"/>
      </w:pPr>
      <w:r>
        <w:t>Щоденно</w:t>
      </w:r>
    </w:p>
    <w:p w:rsidR="00DD7A00" w:rsidRDefault="005E5760">
      <w:pPr>
        <w:pStyle w:val="20"/>
        <w:numPr>
          <w:ilvl w:val="1"/>
          <w:numId w:val="1"/>
        </w:numPr>
        <w:shd w:val="clear" w:color="auto" w:fill="auto"/>
        <w:tabs>
          <w:tab w:val="left" w:pos="584"/>
        </w:tabs>
        <w:spacing w:after="0" w:line="480" w:lineRule="exact"/>
        <w:jc w:val="both"/>
      </w:pPr>
      <w:r>
        <w:t>Здійснювати використання тепла, своєчасно готувати звіти для надання КП «Харківські теплові мережі».</w:t>
      </w:r>
    </w:p>
    <w:p w:rsidR="00DD7A00" w:rsidRDefault="005E5760">
      <w:pPr>
        <w:pStyle w:val="20"/>
        <w:shd w:val="clear" w:color="auto" w:fill="auto"/>
        <w:spacing w:after="0" w:line="280" w:lineRule="exact"/>
        <w:jc w:val="right"/>
        <w:sectPr w:rsidR="00DD7A00" w:rsidSect="007B7988">
          <w:headerReference w:type="default" r:id="rId8"/>
          <w:pgSz w:w="11900" w:h="16840"/>
          <w:pgMar w:top="1134" w:right="567" w:bottom="1134" w:left="1701" w:header="0" w:footer="3" w:gutter="0"/>
          <w:cols w:space="720"/>
          <w:noEndnote/>
          <w:titlePg/>
          <w:docGrid w:linePitch="360"/>
        </w:sectPr>
      </w:pPr>
      <w:r>
        <w:t>Щомісячно</w:t>
      </w:r>
    </w:p>
    <w:p w:rsidR="00DD7A00" w:rsidRDefault="005E5760">
      <w:pPr>
        <w:pStyle w:val="20"/>
        <w:numPr>
          <w:ilvl w:val="0"/>
          <w:numId w:val="2"/>
        </w:numPr>
        <w:shd w:val="clear" w:color="auto" w:fill="auto"/>
        <w:tabs>
          <w:tab w:val="left" w:pos="589"/>
        </w:tabs>
        <w:spacing w:after="0" w:line="480" w:lineRule="exact"/>
        <w:jc w:val="both"/>
      </w:pPr>
      <w:r>
        <w:lastRenderedPageBreak/>
        <w:t xml:space="preserve">Здійснювати профілактичні заходи, перевірку лічильника, манометрів та ремонтні роботи для підготовки функціонування системи теплопостачання в осіннє </w:t>
      </w:r>
      <w:r>
        <w:rPr>
          <w:rStyle w:val="21"/>
        </w:rPr>
        <w:t xml:space="preserve">- </w:t>
      </w:r>
      <w:r>
        <w:t>зимовий період.</w:t>
      </w:r>
    </w:p>
    <w:p w:rsidR="00DD7A00" w:rsidRDefault="005E5760">
      <w:pPr>
        <w:pStyle w:val="20"/>
        <w:numPr>
          <w:ilvl w:val="0"/>
          <w:numId w:val="2"/>
        </w:numPr>
        <w:shd w:val="clear" w:color="auto" w:fill="auto"/>
        <w:tabs>
          <w:tab w:val="left" w:pos="584"/>
        </w:tabs>
        <w:spacing w:after="0" w:line="480" w:lineRule="exact"/>
        <w:jc w:val="both"/>
      </w:pPr>
      <w:r>
        <w:t xml:space="preserve">Проводити своєчасне опломбування та </w:t>
      </w:r>
      <w:proofErr w:type="spellStart"/>
      <w:r>
        <w:t>розпломбування</w:t>
      </w:r>
      <w:proofErr w:type="spellEnd"/>
      <w:r>
        <w:t xml:space="preserve"> системи опалення в літній та осінній періоди.</w:t>
      </w:r>
    </w:p>
    <w:p w:rsidR="00DD7A00" w:rsidRDefault="005E5760">
      <w:pPr>
        <w:pStyle w:val="20"/>
        <w:shd w:val="clear" w:color="auto" w:fill="auto"/>
        <w:spacing w:after="1060" w:line="480" w:lineRule="exact"/>
        <w:jc w:val="both"/>
      </w:pPr>
      <w:r>
        <w:t>3. Контроль за виконанням даного наказу залишаю за собою.</w:t>
      </w:r>
    </w:p>
    <w:p w:rsidR="0042132E" w:rsidRPr="0042132E" w:rsidRDefault="0042132E" w:rsidP="0042132E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42132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Директор </w:t>
      </w:r>
      <w:r w:rsidRPr="0042132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Pr="0042132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Pr="0042132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Pr="0042132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Pr="0042132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Pr="0042132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Pr="0042132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Pr="0042132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Pr="0042132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>Г.В.Михайленко</w:t>
      </w:r>
    </w:p>
    <w:p w:rsidR="0042132E" w:rsidRPr="0042132E" w:rsidRDefault="0042132E" w:rsidP="0042132E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  <w:r w:rsidRPr="0042132E"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  <w:t>Пасенко Н.В., 700-26-28</w:t>
      </w:r>
    </w:p>
    <w:p w:rsidR="0042132E" w:rsidRPr="0042132E" w:rsidRDefault="0042132E" w:rsidP="0042132E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42132E" w:rsidRPr="0042132E" w:rsidRDefault="0042132E" w:rsidP="0042132E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42132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З наказом ознайомлені:</w:t>
      </w:r>
      <w:r w:rsidRPr="0042132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Pr="0042132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</w:p>
    <w:p w:rsidR="0042132E" w:rsidRPr="0042132E" w:rsidRDefault="0042132E" w:rsidP="0042132E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42132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Pr="0042132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Pr="0042132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Pr="0042132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Pr="0042132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Pr="0042132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Pr="0042132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Pr="0042132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Pr="0042132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Pr="0042132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>А.П.Шведова</w:t>
      </w:r>
    </w:p>
    <w:p w:rsidR="0042132E" w:rsidRPr="0042132E" w:rsidRDefault="0042132E" w:rsidP="0042132E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DD7A00" w:rsidRDefault="00DD7A00">
      <w:pPr>
        <w:pStyle w:val="20"/>
        <w:shd w:val="clear" w:color="auto" w:fill="auto"/>
        <w:spacing w:after="0" w:line="280" w:lineRule="exact"/>
        <w:jc w:val="both"/>
      </w:pPr>
    </w:p>
    <w:sectPr w:rsidR="00DD7A00" w:rsidSect="00095173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506" w:rsidRDefault="00BD7506">
      <w:r>
        <w:separator/>
      </w:r>
    </w:p>
  </w:endnote>
  <w:endnote w:type="continuationSeparator" w:id="0">
    <w:p w:rsidR="00BD7506" w:rsidRDefault="00BD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506" w:rsidRDefault="00BD7506"/>
  </w:footnote>
  <w:footnote w:type="continuationSeparator" w:id="0">
    <w:p w:rsidR="00BD7506" w:rsidRDefault="00BD750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A00" w:rsidRDefault="00BD750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5.1pt;margin-top:39.2pt;width:4.1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D7A00" w:rsidRDefault="005E576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C5521"/>
    <w:multiLevelType w:val="multilevel"/>
    <w:tmpl w:val="200A7A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FA5148"/>
    <w:multiLevelType w:val="multilevel"/>
    <w:tmpl w:val="E3421480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D7A00"/>
    <w:rsid w:val="00095173"/>
    <w:rsid w:val="0042132E"/>
    <w:rsid w:val="004903A2"/>
    <w:rsid w:val="005E5760"/>
    <w:rsid w:val="006D13AB"/>
    <w:rsid w:val="007B7988"/>
    <w:rsid w:val="00BD7506"/>
    <w:rsid w:val="00DD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420" w:line="0" w:lineRule="atLeast"/>
      <w:jc w:val="center"/>
    </w:pPr>
    <w:rPr>
      <w:rFonts w:ascii="Times New Roman" w:eastAsia="Times New Roman" w:hAnsi="Times New Roman" w:cs="Times New Roman"/>
      <w:spacing w:val="80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5</cp:revision>
  <cp:lastPrinted>2018-01-16T13:16:00Z</cp:lastPrinted>
  <dcterms:created xsi:type="dcterms:W3CDTF">2017-02-10T08:05:00Z</dcterms:created>
  <dcterms:modified xsi:type="dcterms:W3CDTF">2018-01-16T13:17:00Z</dcterms:modified>
</cp:coreProperties>
</file>